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494" w:rsidRDefault="00782494" w:rsidP="00782494">
      <w:pPr>
        <w:rPr>
          <w:rFonts w:ascii="Trebuchet MS" w:hAnsi="Trebuchet MS"/>
          <w:color w:val="000000"/>
        </w:rPr>
      </w:pPr>
      <w:r>
        <w:rPr>
          <w:rFonts w:ascii="Trebuchet MS" w:hAnsi="Trebuchet MS"/>
          <w:b/>
          <w:bCs/>
          <w:color w:val="008000"/>
        </w:rPr>
        <w:t>ММ224</w:t>
      </w:r>
      <w:r>
        <w:rPr>
          <w:rFonts w:ascii="Trebuchet MS" w:hAnsi="Trebuchet MS"/>
          <w:color w:val="000000"/>
        </w:rPr>
        <w:t xml:space="preserve"> (6 баллов)</w:t>
      </w:r>
      <w:r>
        <w:rPr>
          <w:rFonts w:ascii="Trebuchet MS" w:hAnsi="Trebuchet MS"/>
          <w:color w:val="000000"/>
        </w:rPr>
        <w:br/>
      </w:r>
      <w:bookmarkStart w:id="0" w:name="_GoBack"/>
      <w:bookmarkEnd w:id="0"/>
      <w:r>
        <w:rPr>
          <w:rFonts w:ascii="Trebuchet MS" w:hAnsi="Trebuchet MS"/>
          <w:color w:val="000000"/>
        </w:rPr>
        <w:br/>
        <w:t xml:space="preserve">В задаче, которую задали на дом Пете и Васе, требовалось найти площади треугольников, на которые разбивается исходный треугольник ABC трисектрисами, проведенными из вершины C. При сверке ответов у Пети и Васи совпали значения двух площадей: 2 и 4. Третья площадь у Пети оказалась равной 10, а у Васи — 20. Найти </w:t>
      </w:r>
      <w:proofErr w:type="gramStart"/>
      <w:r>
        <w:rPr>
          <w:rFonts w:ascii="Trebuchet MS" w:hAnsi="Trebuchet MS"/>
          <w:color w:val="000000"/>
        </w:rPr>
        <w:t>угол  С</w:t>
      </w:r>
      <w:proofErr w:type="gramEnd"/>
      <w:r>
        <w:rPr>
          <w:rFonts w:ascii="Trebuchet MS" w:hAnsi="Trebuchet MS"/>
          <w:color w:val="000000"/>
        </w:rPr>
        <w:t xml:space="preserve">, если известно, что один из учеников получил за домашнее задание пятерку. </w:t>
      </w:r>
      <w:r>
        <w:rPr>
          <w:rFonts w:ascii="Trebuchet MS" w:hAnsi="Trebuchet MS"/>
          <w:color w:val="000000"/>
        </w:rPr>
        <w:br/>
      </w:r>
    </w:p>
    <w:p w:rsidR="00782494" w:rsidRPr="00BD2170" w:rsidRDefault="00782494" w:rsidP="00782494">
      <w:pPr>
        <w:rPr>
          <w:rFonts w:ascii="Trebuchet MS" w:hAnsi="Trebuchet MS"/>
        </w:rPr>
      </w:pPr>
      <w:r>
        <w:rPr>
          <w:rFonts w:ascii="Trebuchet MS" w:hAnsi="Trebuchet MS"/>
          <w:color w:val="000000"/>
        </w:rPr>
        <w:t xml:space="preserve">Ответ: </w:t>
      </w:r>
      <m:oMath>
        <m:r>
          <w:rPr>
            <w:rFonts w:ascii="Cambria Math" w:eastAsiaTheme="minorEastAsia" w:hAnsi="Cambria Math"/>
          </w:rPr>
          <m:t>С=3</m:t>
        </m:r>
        <m:func>
          <m:funcPr>
            <m:ctrlPr>
              <w:rPr>
                <w:rFonts w:ascii="Cambria Math" w:eastAsiaTheme="minorEastAsia" w:hAnsi="Cambria Math"/>
                <w:bCs/>
              </w:rPr>
            </m:ctrlPr>
          </m:funcPr>
          <m:fName>
            <m:r>
              <m:rPr>
                <m:sty m:val="p"/>
              </m:rPr>
              <w:rPr>
                <w:rFonts w:ascii="Cambria Math" w:eastAsiaTheme="minorEastAsia" w:hAnsi="Cambria Math"/>
              </w:rPr>
              <m:t>arcsin</m:t>
            </m:r>
          </m:fName>
          <m:e>
            <m:d>
              <m:dPr>
                <m:ctrlPr>
                  <w:rPr>
                    <w:rFonts w:ascii="Cambria Math" w:eastAsiaTheme="minorEastAsia" w:hAnsi="Cambria Math"/>
                    <w:bCs/>
                    <w:i/>
                  </w:rPr>
                </m:ctrlPr>
              </m:dPr>
              <m:e>
                <m:f>
                  <m:fPr>
                    <m:ctrlPr>
                      <w:rPr>
                        <w:rFonts w:ascii="Cambria Math" w:eastAsiaTheme="minorEastAsia" w:hAnsi="Cambria Math"/>
                        <w:bCs/>
                        <w:i/>
                      </w:rPr>
                    </m:ctrlPr>
                  </m:fPr>
                  <m:num>
                    <m:r>
                      <w:rPr>
                        <w:rFonts w:ascii="Cambria Math" w:eastAsiaTheme="minorEastAsia" w:hAnsi="Cambria Math"/>
                      </w:rPr>
                      <m:t>1</m:t>
                    </m:r>
                  </m:num>
                  <m:den>
                    <m:rad>
                      <m:radPr>
                        <m:degHide m:val="1"/>
                        <m:ctrlPr>
                          <w:rPr>
                            <w:rFonts w:ascii="Cambria Math" w:eastAsiaTheme="minorEastAsia" w:hAnsi="Cambria Math"/>
                            <w:bCs/>
                            <w:i/>
                          </w:rPr>
                        </m:ctrlPr>
                      </m:radPr>
                      <m:deg/>
                      <m:e>
                        <m:r>
                          <w:rPr>
                            <w:rFonts w:ascii="Cambria Math" w:eastAsiaTheme="minorEastAsia" w:hAnsi="Cambria Math"/>
                          </w:rPr>
                          <m:t>10</m:t>
                        </m:r>
                      </m:e>
                    </m:rad>
                  </m:den>
                </m:f>
              </m:e>
            </m:d>
          </m:e>
        </m:func>
        <m:r>
          <w:rPr>
            <w:rFonts w:ascii="Cambria Math" w:eastAsiaTheme="minorEastAsia" w:hAnsi="Cambria Math"/>
          </w:rPr>
          <m:t>,3</m:t>
        </m:r>
        <m:func>
          <m:funcPr>
            <m:ctrlPr>
              <w:rPr>
                <w:rFonts w:ascii="Cambria Math" w:eastAsiaTheme="minorEastAsia" w:hAnsi="Cambria Math"/>
                <w:bCs/>
                <w:i/>
              </w:rPr>
            </m:ctrlPr>
          </m:funcPr>
          <m:fName>
            <m:r>
              <m:rPr>
                <m:sty m:val="p"/>
              </m:rPr>
              <w:rPr>
                <w:rFonts w:ascii="Cambria Math" w:eastAsiaTheme="minorEastAsia" w:hAnsi="Cambria Math"/>
              </w:rPr>
              <m:t>arcsin</m:t>
            </m:r>
          </m:fName>
          <m:e>
            <m:d>
              <m:dPr>
                <m:ctrlPr>
                  <w:rPr>
                    <w:rFonts w:ascii="Cambria Math" w:eastAsiaTheme="minorEastAsia" w:hAnsi="Cambria Math"/>
                    <w:bCs/>
                    <w:i/>
                  </w:rPr>
                </m:ctrlPr>
              </m:dPr>
              <m:e>
                <m:rad>
                  <m:radPr>
                    <m:degHide m:val="1"/>
                    <m:ctrlPr>
                      <w:rPr>
                        <w:rFonts w:ascii="Cambria Math" w:eastAsiaTheme="minorEastAsia" w:hAnsi="Cambria Math"/>
                        <w:bCs/>
                        <w:i/>
                      </w:rPr>
                    </m:ctrlPr>
                  </m:radPr>
                  <m:deg/>
                  <m:e>
                    <m:f>
                      <m:fPr>
                        <m:ctrlPr>
                          <w:rPr>
                            <w:rFonts w:ascii="Cambria Math" w:eastAsiaTheme="minorEastAsia" w:hAnsi="Cambria Math"/>
                            <w:bCs/>
                            <w:i/>
                          </w:rPr>
                        </m:ctrlPr>
                      </m:fPr>
                      <m:num>
                        <m:r>
                          <w:rPr>
                            <w:rFonts w:ascii="Cambria Math" w:eastAsiaTheme="minorEastAsia" w:hAnsi="Cambria Math"/>
                          </w:rPr>
                          <m:t>11</m:t>
                        </m:r>
                      </m:num>
                      <m:den>
                        <m:r>
                          <w:rPr>
                            <w:rFonts w:ascii="Cambria Math" w:eastAsiaTheme="minorEastAsia" w:hAnsi="Cambria Math"/>
                          </w:rPr>
                          <m:t>20</m:t>
                        </m:r>
                      </m:den>
                    </m:f>
                  </m:e>
                </m:rad>
              </m:e>
            </m:d>
          </m:e>
        </m:func>
        <m:r>
          <w:rPr>
            <w:rFonts w:ascii="Cambria Math" w:eastAsiaTheme="minorEastAsia" w:hAnsi="Cambria Math"/>
          </w:rPr>
          <m:t xml:space="preserve"> или 3</m:t>
        </m:r>
        <m:func>
          <m:funcPr>
            <m:ctrlPr>
              <w:rPr>
                <w:rFonts w:ascii="Cambria Math" w:eastAsiaTheme="minorEastAsia" w:hAnsi="Cambria Math"/>
                <w:bCs/>
                <w:i/>
              </w:rPr>
            </m:ctrlPr>
          </m:funcPr>
          <m:fName>
            <m:r>
              <m:rPr>
                <m:sty m:val="p"/>
              </m:rPr>
              <w:rPr>
                <w:rFonts w:ascii="Cambria Math" w:eastAsiaTheme="minorEastAsia" w:hAnsi="Cambria Math"/>
              </w:rPr>
              <m:t>arcsin</m:t>
            </m:r>
          </m:fName>
          <m:e>
            <m:d>
              <m:dPr>
                <m:ctrlPr>
                  <w:rPr>
                    <w:rFonts w:ascii="Cambria Math" w:eastAsiaTheme="minorEastAsia" w:hAnsi="Cambria Math"/>
                    <w:bCs/>
                    <w:i/>
                  </w:rPr>
                </m:ctrlPr>
              </m:dPr>
              <m:e>
                <m:rad>
                  <m:radPr>
                    <m:degHide m:val="1"/>
                    <m:ctrlPr>
                      <w:rPr>
                        <w:rFonts w:ascii="Cambria Math" w:eastAsiaTheme="minorEastAsia" w:hAnsi="Cambria Math"/>
                        <w:bCs/>
                        <w:i/>
                      </w:rPr>
                    </m:ctrlPr>
                  </m:radPr>
                  <m:deg/>
                  <m:e>
                    <m:f>
                      <m:fPr>
                        <m:ctrlPr>
                          <w:rPr>
                            <w:rFonts w:ascii="Cambria Math" w:eastAsiaTheme="minorEastAsia" w:hAnsi="Cambria Math"/>
                            <w:bCs/>
                            <w:i/>
                          </w:rPr>
                        </m:ctrlPr>
                      </m:fPr>
                      <m:num>
                        <m:r>
                          <w:rPr>
                            <w:rFonts w:ascii="Cambria Math" w:eastAsiaTheme="minorEastAsia" w:hAnsi="Cambria Math"/>
                          </w:rPr>
                          <m:t>47</m:t>
                        </m:r>
                      </m:num>
                      <m:den>
                        <m:r>
                          <w:rPr>
                            <w:rFonts w:ascii="Cambria Math" w:eastAsiaTheme="minorEastAsia" w:hAnsi="Cambria Math"/>
                          </w:rPr>
                          <m:t>80</m:t>
                        </m:r>
                      </m:den>
                    </m:f>
                  </m:e>
                </m:rad>
              </m:e>
            </m:d>
          </m:e>
        </m:func>
        <m:r>
          <w:rPr>
            <w:rFonts w:ascii="Cambria Math" w:eastAsiaTheme="minorEastAsia" w:hAnsi="Cambria Math"/>
          </w:rPr>
          <m:t>.</m:t>
        </m:r>
      </m:oMath>
      <w:r>
        <w:rPr>
          <w:rFonts w:ascii="Trebuchet MS" w:eastAsiaTheme="minorEastAsia" w:hAnsi="Trebuchet MS"/>
          <w:bCs/>
        </w:rPr>
        <w:t xml:space="preserve"> </w:t>
      </w:r>
      <w:r>
        <w:rPr>
          <w:rFonts w:ascii="Trebuchet MS" w:hAnsi="Trebuchet MS"/>
          <w:color w:val="000000"/>
        </w:rPr>
        <w:br/>
      </w:r>
      <w:r w:rsidRPr="007C0ADF">
        <w:rPr>
          <w:rFonts w:ascii="Trebuchet MS" w:hAnsi="Trebuchet MS"/>
        </w:rPr>
        <w:t>Ре</w:t>
      </w:r>
      <w:r>
        <w:rPr>
          <w:rFonts w:ascii="Trebuchet MS" w:hAnsi="Trebuchet MS"/>
        </w:rPr>
        <w:t xml:space="preserve">шение: Любой отрезок, опущенный из вершины треугольника на его противоположную сторону, короче самой длинной стороны треугольника, имеющего ту же вершину. Кроме того, из двух треугольников, на которые биссектриса делит треугольник, большую площадь имеет тот, который примыкает к более длинной стороне. Отсюда следует, что из трех треугольников, на которые трисектрисы делят треугольник, наибольшую площадь (не то 10, не то 20) не может иметь центральный треугольник. Значит, треугольники с площадями 2 и 4 можно объединить в один треугольник, при этом одна его сторона будет вдвое длинней другой стороны. Обозначим эти стороны х и 2х, угол между ними 2а, третью сторону у, а тот угол, который является внешним для третьего, самого большого треугольника разбиения трисектрисами, обозначим с. У третьего треугольника разбиения есть </w:t>
      </w:r>
      <w:proofErr w:type="gramStart"/>
      <w:r>
        <w:rPr>
          <w:rFonts w:ascii="Trebuchet MS" w:hAnsi="Trebuchet MS"/>
        </w:rPr>
        <w:t>угол</w:t>
      </w:r>
      <w:proofErr w:type="gramEnd"/>
      <w:r>
        <w:rPr>
          <w:rFonts w:ascii="Trebuchet MS" w:hAnsi="Trebuchet MS"/>
        </w:rPr>
        <w:t xml:space="preserve"> а, и поскольку его площадь то ли 10, то ли 20, то противоположная углу а сторона равна </w:t>
      </w:r>
      <w:r>
        <w:rPr>
          <w:rFonts w:ascii="Trebuchet MS" w:hAnsi="Trebuchet MS"/>
          <w:lang w:val="en-US"/>
        </w:rPr>
        <w:t>k</w:t>
      </w:r>
      <w:r w:rsidRPr="00595722">
        <w:rPr>
          <w:rFonts w:ascii="Trebuchet MS" w:hAnsi="Trebuchet MS"/>
        </w:rPr>
        <w:t>*</w:t>
      </w:r>
      <w:r>
        <w:rPr>
          <w:rFonts w:ascii="Trebuchet MS" w:hAnsi="Trebuchet MS"/>
          <w:lang w:val="en-US"/>
        </w:rPr>
        <w:t>y</w:t>
      </w:r>
      <w:r>
        <w:rPr>
          <w:rFonts w:ascii="Trebuchet MS" w:hAnsi="Trebuchet MS"/>
        </w:rPr>
        <w:t xml:space="preserve">, где </w:t>
      </w:r>
      <w:r>
        <w:rPr>
          <w:rFonts w:ascii="Trebuchet MS" w:hAnsi="Trebuchet MS"/>
          <w:lang w:val="en-US"/>
        </w:rPr>
        <w:t>k</w:t>
      </w:r>
      <w:r w:rsidRPr="00595722">
        <w:rPr>
          <w:rFonts w:ascii="Trebuchet MS" w:hAnsi="Trebuchet MS"/>
        </w:rPr>
        <w:t xml:space="preserve"> </w:t>
      </w:r>
      <w:r>
        <w:rPr>
          <w:rFonts w:ascii="Trebuchet MS" w:hAnsi="Trebuchet MS"/>
        </w:rPr>
        <w:t>то ли 10/6, то ли 20/6.</w:t>
      </w:r>
      <w:r w:rsidRPr="001E3456">
        <w:rPr>
          <w:rFonts w:ascii="Trebuchet MS" w:hAnsi="Trebuchet MS"/>
        </w:rPr>
        <w:t xml:space="preserve"> </w:t>
      </w:r>
    </w:p>
    <w:p w:rsidR="00782494" w:rsidRDefault="00782494" w:rsidP="00782494">
      <w:pPr>
        <w:rPr>
          <w:rFonts w:ascii="Trebuchet MS" w:hAnsi="Trebuchet MS"/>
        </w:rPr>
      </w:pPr>
      <w:r w:rsidRPr="00753DF0">
        <w:rPr>
          <w:rFonts w:ascii="Trebuchet MS" w:hAnsi="Trebuchet MS"/>
        </w:rPr>
        <w:t>Возможны</w:t>
      </w:r>
      <w:r>
        <w:rPr>
          <w:rFonts w:ascii="Trebuchet MS" w:hAnsi="Trebuchet MS"/>
        </w:rPr>
        <w:t xml:space="preserve"> 2 случая:</w:t>
      </w:r>
    </w:p>
    <w:p w:rsidR="00782494" w:rsidRPr="00595722" w:rsidRDefault="00782494" w:rsidP="00782494">
      <w:pPr>
        <w:rPr>
          <w:rFonts w:ascii="Trebuchet MS" w:hAnsi="Trebuchet MS"/>
        </w:rPr>
      </w:pPr>
      <w:r>
        <w:rPr>
          <w:rFonts w:ascii="Trebuchet MS" w:hAnsi="Trebuchet MS"/>
        </w:rPr>
        <w:t xml:space="preserve">Случай 1. Третий треугольник разбиения примыкает к стороне 2х. </w:t>
      </w:r>
    </w:p>
    <w:p w:rsidR="00782494" w:rsidRDefault="00782494" w:rsidP="00782494">
      <w:pPr>
        <w:rPr>
          <w:rFonts w:ascii="Trebuchet MS" w:hAnsi="Trebuchet MS"/>
          <w:color w:val="008000"/>
        </w:rPr>
      </w:pPr>
      <w:r>
        <w:rPr>
          <w:rFonts w:ascii="Trebuchet MS" w:hAnsi="Trebuchet MS"/>
          <w:noProof/>
          <w:color w:val="008000"/>
          <w:lang w:eastAsia="ru-RU"/>
        </w:rPr>
        <w:drawing>
          <wp:inline distT="0" distB="0" distL="0" distR="0" wp14:anchorId="58769529" wp14:editId="58453769">
            <wp:extent cx="5667375" cy="13430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7375" cy="1343025"/>
                    </a:xfrm>
                    <a:prstGeom prst="rect">
                      <a:avLst/>
                    </a:prstGeom>
                    <a:noFill/>
                    <a:ln>
                      <a:noFill/>
                    </a:ln>
                  </pic:spPr>
                </pic:pic>
              </a:graphicData>
            </a:graphic>
          </wp:inline>
        </w:drawing>
      </w:r>
    </w:p>
    <w:p w:rsidR="00782494" w:rsidRDefault="00782494" w:rsidP="00782494">
      <w:pPr>
        <w:rPr>
          <w:rFonts w:ascii="Trebuchet MS" w:hAnsi="Trebuchet MS"/>
        </w:rPr>
      </w:pPr>
      <w:r>
        <w:rPr>
          <w:rFonts w:ascii="Trebuchet MS" w:hAnsi="Trebuchet MS"/>
        </w:rPr>
        <w:t>Применяя теорему синусов для этих треугольников, имеем:</w:t>
      </w:r>
    </w:p>
    <w:p w:rsidR="00782494" w:rsidRDefault="00782494" w:rsidP="00782494">
      <w:pPr>
        <w:rPr>
          <w:rFonts w:ascii="Trebuchet MS" w:eastAsiaTheme="minorEastAsia" w:hAnsi="Trebuchet MS"/>
        </w:rPr>
      </w:pPr>
      <m:oMath>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c+2a</m:t>
                </m:r>
              </m:e>
            </m:d>
          </m:e>
        </m:func>
        <m:r>
          <w:rPr>
            <w:rFonts w:ascii="Cambria Math" w:hAnsi="Cambria Math"/>
          </w:rPr>
          <m:t>=2∙</m:t>
        </m:r>
        <m:r>
          <m:rPr>
            <m:sty m:val="p"/>
          </m:rPr>
          <w:rPr>
            <w:rFonts w:ascii="Cambria Math" w:hAnsi="Cambria Math"/>
          </w:rPr>
          <m:t>sin⁡</m:t>
        </m:r>
        <m:r>
          <w:rPr>
            <w:rFonts w:ascii="Cambria Math" w:hAnsi="Cambria Math"/>
          </w:rPr>
          <m:t>(c)</m:t>
        </m:r>
      </m:oMath>
      <w:r>
        <w:rPr>
          <w:rFonts w:ascii="Trebuchet MS" w:eastAsiaTheme="minorEastAsia" w:hAnsi="Trebuchet MS"/>
        </w:rPr>
        <w:t xml:space="preserve">, откуда </w:t>
      </w:r>
      <m:oMath>
        <m:r>
          <w:rPr>
            <w:rFonts w:ascii="Cambria Math" w:eastAsiaTheme="minorEastAsia" w:hAnsi="Cambria Math"/>
          </w:rPr>
          <m:t>ctg</m:t>
        </m:r>
        <m:d>
          <m:dPr>
            <m:ctrlPr>
              <w:rPr>
                <w:rFonts w:ascii="Cambria Math" w:eastAsiaTheme="minorEastAsia" w:hAnsi="Cambria Math"/>
                <w:i/>
              </w:rPr>
            </m:ctrlPr>
          </m:dPr>
          <m:e>
            <m:r>
              <w:rPr>
                <w:rFonts w:ascii="Cambria Math" w:eastAsiaTheme="minorEastAsia" w:hAnsi="Cambria Math"/>
              </w:rPr>
              <m:t>c</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r>
              <m:rPr>
                <m:sty m:val="p"/>
              </m:rPr>
              <w:rPr>
                <w:rFonts w:ascii="Cambria Math" w:eastAsiaTheme="minorEastAsia" w:hAnsi="Cambria Math"/>
              </w:rPr>
              <m:t>cos⁡</m:t>
            </m:r>
            <m:r>
              <w:rPr>
                <w:rFonts w:ascii="Cambria Math" w:eastAsiaTheme="minorEastAsia" w:hAnsi="Cambria Math"/>
              </w:rPr>
              <m:t>(2a)</m:t>
            </m:r>
          </m:num>
          <m:den>
            <m:r>
              <m:rPr>
                <m:sty m:val="p"/>
              </m:rPr>
              <w:rPr>
                <w:rFonts w:ascii="Cambria Math" w:eastAsiaTheme="minorEastAsia" w:hAnsi="Cambria Math"/>
              </w:rPr>
              <m:t>sin⁡</m:t>
            </m:r>
            <m:r>
              <w:rPr>
                <w:rFonts w:ascii="Cambria Math" w:eastAsiaTheme="minorEastAsia" w:hAnsi="Cambria Math"/>
              </w:rPr>
              <m:t>(2a)</m:t>
            </m:r>
          </m:den>
        </m:f>
      </m:oMath>
      <w:r>
        <w:rPr>
          <w:rFonts w:ascii="Trebuchet MS" w:eastAsiaTheme="minorEastAsia" w:hAnsi="Trebuchet MS"/>
        </w:rPr>
        <w:t>;</w:t>
      </w:r>
      <w:r w:rsidRPr="001E3456">
        <w:rPr>
          <w:rFonts w:ascii="Trebuchet MS" w:eastAsiaTheme="minorEastAsia" w:hAnsi="Trebuchet MS"/>
        </w:rPr>
        <w:t xml:space="preserve"> </w:t>
      </w:r>
    </w:p>
    <w:p w:rsidR="00782494" w:rsidRPr="00792FE6" w:rsidRDefault="00782494" w:rsidP="00782494">
      <w:pPr>
        <w:rPr>
          <w:rFonts w:ascii="Trebuchet MS" w:eastAsiaTheme="minorEastAsia" w:hAnsi="Trebuchet MS"/>
        </w:rPr>
      </w:pPr>
      <m:oMath>
        <m:r>
          <w:rPr>
            <w:rFonts w:ascii="Cambria Math" w:eastAsiaTheme="minorEastAsia" w:hAnsi="Cambria Math"/>
            <w:lang w:val="en-US"/>
          </w:rPr>
          <m:t>y</m:t>
        </m:r>
        <m:r>
          <w:rPr>
            <w:rFonts w:ascii="Cambria Math" w:eastAsiaTheme="minorEastAsia" w:hAnsi="Cambria Math"/>
          </w:rPr>
          <m:t>=</m:t>
        </m:r>
        <m:f>
          <m:fPr>
            <m:ctrlPr>
              <w:rPr>
                <w:rFonts w:ascii="Cambria Math" w:eastAsiaTheme="minorEastAsia" w:hAnsi="Cambria Math"/>
                <w:i/>
                <w:lang w:val="en-US"/>
              </w:rPr>
            </m:ctrlPr>
          </m:fPr>
          <m:num>
            <m:r>
              <w:rPr>
                <w:rFonts w:ascii="Cambria Math" w:eastAsiaTheme="minorEastAsia" w:hAnsi="Cambria Math"/>
                <w:lang w:val="en-US"/>
              </w:rPr>
              <m:t>x</m:t>
            </m:r>
            <m:r>
              <w:rPr>
                <w:rFonts w:ascii="Cambria Math" w:eastAsiaTheme="minorEastAsia" w:hAnsi="Cambria Math"/>
              </w:rPr>
              <m:t>∙</m:t>
            </m:r>
            <m:r>
              <m:rPr>
                <m:sty m:val="p"/>
              </m:rPr>
              <w:rPr>
                <w:rFonts w:ascii="Cambria Math" w:eastAsiaTheme="minorEastAsia" w:hAnsi="Cambria Math"/>
                <w:lang w:val="en-US"/>
              </w:rPr>
              <m:t>sin</m:t>
            </m:r>
            <m:r>
              <m:rPr>
                <m:sty m:val="p"/>
              </m:rPr>
              <w:rPr>
                <w:rFonts w:ascii="Cambria Math" w:eastAsiaTheme="minorEastAsia" w:hAnsi="Cambria Math"/>
              </w:rPr>
              <m:t>⁡</m:t>
            </m:r>
            <m:r>
              <w:rPr>
                <w:rFonts w:ascii="Cambria Math" w:eastAsiaTheme="minorEastAsia" w:hAnsi="Cambria Math"/>
              </w:rPr>
              <m:t>(2</m:t>
            </m:r>
            <m:r>
              <w:rPr>
                <w:rFonts w:ascii="Cambria Math" w:eastAsiaTheme="minorEastAsia" w:hAnsi="Cambria Math"/>
                <w:lang w:val="en-US"/>
              </w:rPr>
              <m:t>a</m:t>
            </m:r>
            <m:r>
              <w:rPr>
                <w:rFonts w:ascii="Cambria Math" w:eastAsiaTheme="minorEastAsia" w:hAnsi="Cambria Math"/>
              </w:rPr>
              <m:t>)</m:t>
            </m:r>
          </m:num>
          <m:den>
            <m:r>
              <m:rPr>
                <m:sty m:val="p"/>
              </m:rPr>
              <w:rPr>
                <w:rFonts w:ascii="Cambria Math" w:eastAsiaTheme="minorEastAsia" w:hAnsi="Cambria Math"/>
                <w:lang w:val="en-US"/>
              </w:rPr>
              <m:t>sin</m:t>
            </m:r>
            <m:r>
              <m:rPr>
                <m:sty m:val="p"/>
              </m:rPr>
              <w:rPr>
                <w:rFonts w:ascii="Cambria Math" w:eastAsiaTheme="minorEastAsia" w:hAnsi="Cambria Math"/>
              </w:rPr>
              <m:t>⁡</m:t>
            </m:r>
            <m:r>
              <w:rPr>
                <w:rFonts w:ascii="Cambria Math" w:eastAsiaTheme="minorEastAsia" w:hAnsi="Cambria Math"/>
              </w:rPr>
              <m:t>(</m:t>
            </m:r>
            <m:r>
              <w:rPr>
                <w:rFonts w:ascii="Cambria Math" w:eastAsiaTheme="minorEastAsia" w:hAnsi="Cambria Math"/>
                <w:lang w:val="en-US"/>
              </w:rPr>
              <m:t>c</m:t>
            </m:r>
            <m:r>
              <w:rPr>
                <w:rFonts w:ascii="Cambria Math" w:eastAsiaTheme="minorEastAsia" w:hAnsi="Cambria Math"/>
              </w:rPr>
              <m:t>)</m:t>
            </m:r>
          </m:den>
        </m:f>
      </m:oMath>
      <w:r w:rsidRPr="00792FE6">
        <w:rPr>
          <w:rFonts w:ascii="Trebuchet MS" w:eastAsiaTheme="minorEastAsia" w:hAnsi="Trebuchet MS"/>
        </w:rPr>
        <w:t xml:space="preserve">; </w:t>
      </w:r>
    </w:p>
    <w:p w:rsidR="00782494" w:rsidRPr="00831E00" w:rsidRDefault="00782494" w:rsidP="00782494">
      <w:pPr>
        <w:rPr>
          <w:rFonts w:ascii="Trebuchet MS" w:eastAsiaTheme="minorEastAsia" w:hAnsi="Trebuchet MS"/>
        </w:rPr>
      </w:pPr>
      <m:oMath>
        <m:f>
          <m:fPr>
            <m:ctrlPr>
              <w:rPr>
                <w:rFonts w:ascii="Cambria Math" w:eastAsiaTheme="minorEastAsia" w:hAnsi="Cambria Math"/>
                <w:i/>
              </w:rPr>
            </m:ctrlPr>
          </m:fPr>
          <m:num>
            <m:r>
              <w:rPr>
                <w:rFonts w:ascii="Cambria Math" w:eastAsiaTheme="minorEastAsia" w:hAnsi="Cambria Math"/>
              </w:rPr>
              <m:t>k∙y</m:t>
            </m:r>
          </m:num>
          <m:den>
            <m:r>
              <m:rPr>
                <m:sty m:val="p"/>
              </m:rPr>
              <w:rPr>
                <w:rFonts w:ascii="Cambria Math" w:eastAsiaTheme="minorEastAsia" w:hAnsi="Cambria Math"/>
                <w:lang w:val="en-US"/>
              </w:rPr>
              <m:t>sin</m:t>
            </m:r>
            <m:r>
              <m:rPr>
                <m:sty m:val="p"/>
              </m:rPr>
              <w:rPr>
                <w:rFonts w:ascii="Cambria Math" w:eastAsiaTheme="minorEastAsia" w:hAnsi="Cambria Math"/>
              </w:rPr>
              <m:t>⁡</m:t>
            </m:r>
            <m:r>
              <w:rPr>
                <w:rFonts w:ascii="Cambria Math" w:eastAsiaTheme="minorEastAsia" w:hAnsi="Cambria Math"/>
              </w:rPr>
              <m:t>(</m:t>
            </m:r>
            <m:r>
              <w:rPr>
                <w:rFonts w:ascii="Cambria Math" w:eastAsiaTheme="minorEastAsia" w:hAnsi="Cambria Math"/>
                <w:lang w:val="en-US"/>
              </w:rPr>
              <m:t>a</m:t>
            </m:r>
            <m:r>
              <w:rPr>
                <w:rFonts w:ascii="Cambria Math" w:eastAsiaTheme="minorEastAsia" w:hAnsi="Cambria Math"/>
              </w:rPr>
              <m: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2x</m:t>
            </m:r>
          </m:num>
          <m:den>
            <m:func>
              <m:funcPr>
                <m:ctrlPr>
                  <w:rPr>
                    <w:rFonts w:ascii="Cambria Math" w:eastAsiaTheme="minorEastAsia" w:hAnsi="Cambria Math"/>
                    <w:i/>
                  </w:rPr>
                </m:ctrlPr>
              </m:funcPr>
              <m:fName>
                <m:r>
                  <m:rPr>
                    <m:sty m:val="p"/>
                  </m:rPr>
                  <w:rPr>
                    <w:rFonts w:ascii="Cambria Math" w:eastAsiaTheme="minorEastAsia" w:hAnsi="Cambria Math"/>
                    <w:lang w:val="en-US"/>
                  </w:rPr>
                  <m:t>sin</m:t>
                </m:r>
              </m:fName>
              <m:e>
                <m:d>
                  <m:dPr>
                    <m:ctrlPr>
                      <w:rPr>
                        <w:rFonts w:ascii="Cambria Math" w:eastAsiaTheme="minorEastAsia" w:hAnsi="Cambria Math"/>
                        <w:i/>
                      </w:rPr>
                    </m:ctrlPr>
                  </m:dPr>
                  <m:e>
                    <m:r>
                      <w:rPr>
                        <w:rFonts w:ascii="Cambria Math" w:eastAsiaTheme="minorEastAsia" w:hAnsi="Cambria Math"/>
                      </w:rPr>
                      <m:t>c-a</m:t>
                    </m:r>
                  </m:e>
                </m:d>
              </m:e>
            </m:func>
          </m:den>
        </m:f>
      </m:oMath>
      <w:r w:rsidRPr="00831E00">
        <w:rPr>
          <w:rFonts w:ascii="Trebuchet MS" w:eastAsiaTheme="minorEastAsia" w:hAnsi="Trebuchet MS"/>
        </w:rPr>
        <w:t xml:space="preserve"> .</w:t>
      </w:r>
    </w:p>
    <w:p w:rsidR="00782494" w:rsidRDefault="00782494" w:rsidP="00782494">
      <w:pPr>
        <w:rPr>
          <w:rFonts w:ascii="Trebuchet MS" w:hAnsi="Trebuchet MS"/>
          <w:bCs/>
        </w:rPr>
      </w:pPr>
      <w:r w:rsidRPr="001E3456">
        <w:rPr>
          <w:rFonts w:ascii="Trebuchet MS" w:hAnsi="Trebuchet MS"/>
        </w:rPr>
        <w:t xml:space="preserve">Отсюда </w:t>
      </w:r>
      <w:r w:rsidRPr="001E3456">
        <w:rPr>
          <w:rFonts w:ascii="Trebuchet MS" w:hAnsi="Trebuchet MS"/>
          <w:bCs/>
        </w:rPr>
        <w:t>выводим</w:t>
      </w:r>
      <w:r>
        <w:rPr>
          <w:rFonts w:ascii="Trebuchet MS" w:hAnsi="Trebuchet MS"/>
          <w:bCs/>
        </w:rPr>
        <w:t>, что</w:t>
      </w:r>
    </w:p>
    <w:p w:rsidR="00782494" w:rsidRDefault="00782494" w:rsidP="00782494">
      <w:pPr>
        <w:rPr>
          <w:rFonts w:ascii="Trebuchet MS" w:eastAsiaTheme="minorEastAsia" w:hAnsi="Trebuchet MS"/>
          <w:bCs/>
        </w:rPr>
      </w:pPr>
      <m:oMath>
        <m:r>
          <w:rPr>
            <w:rFonts w:ascii="Cambria Math" w:hAnsi="Cambria Math"/>
          </w:rPr>
          <m:t>k=</m:t>
        </m:r>
        <m:f>
          <m:fPr>
            <m:ctrlPr>
              <w:rPr>
                <w:rFonts w:ascii="Cambria Math" w:hAnsi="Cambria Math"/>
                <w:bCs/>
                <w:i/>
              </w:rPr>
            </m:ctrlPr>
          </m:fPr>
          <m:num>
            <m:r>
              <w:rPr>
                <w:rFonts w:ascii="Cambria Math" w:hAnsi="Cambria Math"/>
              </w:rPr>
              <m:t>2</m:t>
            </m:r>
          </m:num>
          <m:den>
            <m:r>
              <w:rPr>
                <w:rFonts w:ascii="Cambria Math" w:hAnsi="Cambria Math"/>
              </w:rPr>
              <m:t>1-4∙</m:t>
            </m:r>
            <m:sSup>
              <m:sSupPr>
                <m:ctrlPr>
                  <w:rPr>
                    <w:rFonts w:ascii="Cambria Math" w:hAnsi="Cambria Math"/>
                    <w:bCs/>
                    <w:i/>
                  </w:rPr>
                </m:ctrlPr>
              </m:sSupPr>
              <m:e>
                <m:r>
                  <w:rPr>
                    <w:rFonts w:ascii="Cambria Math" w:hAnsi="Cambria Math"/>
                  </w:rPr>
                  <m:t>sin</m:t>
                </m:r>
              </m:e>
              <m:sup>
                <m:r>
                  <w:rPr>
                    <w:rFonts w:ascii="Cambria Math" w:hAnsi="Cambria Math"/>
                  </w:rPr>
                  <m:t>2</m:t>
                </m:r>
              </m:sup>
            </m:sSup>
            <m:r>
              <w:rPr>
                <w:rFonts w:ascii="Cambria Math" w:hAnsi="Cambria Math"/>
              </w:rPr>
              <m:t>(а)</m:t>
            </m:r>
          </m:den>
        </m:f>
      </m:oMath>
      <w:r>
        <w:rPr>
          <w:rFonts w:ascii="Trebuchet MS" w:eastAsiaTheme="minorEastAsia" w:hAnsi="Trebuchet MS"/>
          <w:bCs/>
        </w:rPr>
        <w:t xml:space="preserve">. </w:t>
      </w:r>
    </w:p>
    <w:p w:rsidR="00782494" w:rsidRPr="00755AA6" w:rsidRDefault="00782494" w:rsidP="00782494">
      <w:pPr>
        <w:rPr>
          <w:rFonts w:ascii="Trebuchet MS" w:eastAsiaTheme="minorEastAsia" w:hAnsi="Trebuchet MS"/>
          <w:bCs/>
        </w:rPr>
      </w:pPr>
      <w:r>
        <w:rPr>
          <w:rFonts w:ascii="Trebuchet MS" w:eastAsiaTheme="minorEastAsia" w:hAnsi="Trebuchet MS"/>
          <w:bCs/>
        </w:rPr>
        <w:t xml:space="preserve">Значит, в частности, </w:t>
      </w:r>
      <m:oMath>
        <m:r>
          <w:rPr>
            <w:rFonts w:ascii="Cambria Math" w:eastAsiaTheme="minorEastAsia" w:hAnsi="Cambria Math"/>
            <w:lang w:val="en-US"/>
          </w:rPr>
          <m:t>k</m:t>
        </m:r>
        <m:r>
          <w:rPr>
            <w:rFonts w:ascii="Cambria Math" w:eastAsiaTheme="minorEastAsia" w:hAnsi="Cambria Math"/>
          </w:rPr>
          <m:t xml:space="preserve"> ≥ 2</m:t>
        </m:r>
      </m:oMath>
      <w:r>
        <w:rPr>
          <w:rFonts w:ascii="Trebuchet MS" w:eastAsiaTheme="minorEastAsia" w:hAnsi="Trebuchet MS"/>
          <w:bCs/>
        </w:rPr>
        <w:t xml:space="preserve"> , то есть в этом случае Петя не может быть прав, а значит прав Вася, и </w:t>
      </w:r>
      <w:r>
        <w:rPr>
          <w:rFonts w:ascii="Trebuchet MS" w:eastAsiaTheme="minorEastAsia" w:hAnsi="Trebuchet MS"/>
          <w:bCs/>
          <w:lang w:val="en-US"/>
        </w:rPr>
        <w:t>k</w:t>
      </w:r>
      <w:r w:rsidRPr="00755AA6">
        <w:rPr>
          <w:rFonts w:ascii="Trebuchet MS" w:eastAsiaTheme="minorEastAsia" w:hAnsi="Trebuchet MS"/>
          <w:bCs/>
        </w:rPr>
        <w:t xml:space="preserve"> = 20</w:t>
      </w:r>
      <w:r>
        <w:rPr>
          <w:rFonts w:ascii="Trebuchet MS" w:eastAsiaTheme="minorEastAsia" w:hAnsi="Trebuchet MS"/>
          <w:bCs/>
        </w:rPr>
        <w:t>/6 , тогда</w:t>
      </w:r>
      <w:r w:rsidRPr="00792FE6">
        <w:rPr>
          <w:rFonts w:ascii="Trebuchet MS" w:eastAsiaTheme="minorEastAsia" w:hAnsi="Trebuchet MS"/>
          <w:bCs/>
        </w:rPr>
        <w:t xml:space="preserve"> </w:t>
      </w:r>
      <w:r>
        <w:rPr>
          <w:rFonts w:ascii="Trebuchet MS" w:eastAsiaTheme="minorEastAsia" w:hAnsi="Trebuchet MS"/>
          <w:bCs/>
        </w:rPr>
        <w:t xml:space="preserve"> </w:t>
      </w:r>
      <m:oMath>
        <m:r>
          <w:rPr>
            <w:rFonts w:ascii="Cambria Math" w:eastAsiaTheme="minorEastAsia" w:hAnsi="Cambria Math"/>
          </w:rPr>
          <m:t>С=3a=3</m:t>
        </m:r>
        <m:func>
          <m:funcPr>
            <m:ctrlPr>
              <w:rPr>
                <w:rFonts w:ascii="Cambria Math" w:eastAsiaTheme="minorEastAsia" w:hAnsi="Cambria Math"/>
                <w:bCs/>
                <w:i/>
              </w:rPr>
            </m:ctrlPr>
          </m:funcPr>
          <m:fName>
            <m:r>
              <m:rPr>
                <m:sty m:val="p"/>
              </m:rPr>
              <w:rPr>
                <w:rFonts w:ascii="Cambria Math" w:eastAsiaTheme="minorEastAsia" w:hAnsi="Cambria Math"/>
              </w:rPr>
              <m:t>arcsin</m:t>
            </m:r>
          </m:fName>
          <m:e>
            <m:d>
              <m:dPr>
                <m:ctrlPr>
                  <w:rPr>
                    <w:rFonts w:ascii="Cambria Math" w:eastAsiaTheme="minorEastAsia" w:hAnsi="Cambria Math"/>
                    <w:bCs/>
                    <w:i/>
                  </w:rPr>
                </m:ctrlPr>
              </m:dPr>
              <m:e>
                <m:f>
                  <m:fPr>
                    <m:ctrlPr>
                      <w:rPr>
                        <w:rFonts w:ascii="Cambria Math" w:eastAsiaTheme="minorEastAsia" w:hAnsi="Cambria Math"/>
                        <w:bCs/>
                        <w:i/>
                      </w:rPr>
                    </m:ctrlPr>
                  </m:fPr>
                  <m:num>
                    <m:r>
                      <w:rPr>
                        <w:rFonts w:ascii="Cambria Math" w:eastAsiaTheme="minorEastAsia" w:hAnsi="Cambria Math"/>
                      </w:rPr>
                      <m:t>1</m:t>
                    </m:r>
                  </m:num>
                  <m:den>
                    <m:rad>
                      <m:radPr>
                        <m:degHide m:val="1"/>
                        <m:ctrlPr>
                          <w:rPr>
                            <w:rFonts w:ascii="Cambria Math" w:eastAsiaTheme="minorEastAsia" w:hAnsi="Cambria Math"/>
                            <w:bCs/>
                            <w:i/>
                          </w:rPr>
                        </m:ctrlPr>
                      </m:radPr>
                      <m:deg/>
                      <m:e>
                        <m:r>
                          <w:rPr>
                            <w:rFonts w:ascii="Cambria Math" w:eastAsiaTheme="minorEastAsia" w:hAnsi="Cambria Math"/>
                          </w:rPr>
                          <m:t>10</m:t>
                        </m:r>
                      </m:e>
                    </m:rad>
                  </m:den>
                </m:f>
              </m:e>
            </m:d>
          </m:e>
        </m:func>
      </m:oMath>
      <w:r w:rsidRPr="00755AA6">
        <w:rPr>
          <w:rFonts w:ascii="Trebuchet MS" w:eastAsiaTheme="minorEastAsia" w:hAnsi="Trebuchet MS"/>
          <w:bCs/>
        </w:rPr>
        <w:t>.</w:t>
      </w:r>
    </w:p>
    <w:p w:rsidR="00782494" w:rsidRPr="00755AA6" w:rsidRDefault="00782494" w:rsidP="00782494">
      <w:pPr>
        <w:rPr>
          <w:rFonts w:ascii="Trebuchet MS" w:hAnsi="Trebuchet MS"/>
          <w:bCs/>
          <w:i/>
        </w:rPr>
      </w:pPr>
      <w:r>
        <w:rPr>
          <w:rFonts w:ascii="Trebuchet MS" w:eastAsiaTheme="minorEastAsia" w:hAnsi="Trebuchet MS"/>
          <w:bCs/>
        </w:rPr>
        <w:lastRenderedPageBreak/>
        <w:t>Случай 2. Треугольник разбиения примыкает к стороне х.</w:t>
      </w:r>
    </w:p>
    <w:p w:rsidR="00782494" w:rsidRDefault="00782494" w:rsidP="00782494">
      <w:pPr>
        <w:rPr>
          <w:rFonts w:ascii="Trebuchet MS" w:hAnsi="Trebuchet MS"/>
          <w:bCs/>
        </w:rPr>
      </w:pPr>
      <w:r>
        <w:rPr>
          <w:rFonts w:ascii="Trebuchet MS" w:hAnsi="Trebuchet MS"/>
          <w:bCs/>
          <w:noProof/>
          <w:lang w:eastAsia="ru-RU"/>
        </w:rPr>
        <w:drawing>
          <wp:inline distT="0" distB="0" distL="0" distR="0" wp14:anchorId="726B9819" wp14:editId="24B6F8EF">
            <wp:extent cx="5419725" cy="11430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9725" cy="1143000"/>
                    </a:xfrm>
                    <a:prstGeom prst="rect">
                      <a:avLst/>
                    </a:prstGeom>
                    <a:noFill/>
                    <a:ln>
                      <a:noFill/>
                    </a:ln>
                  </pic:spPr>
                </pic:pic>
              </a:graphicData>
            </a:graphic>
          </wp:inline>
        </w:drawing>
      </w:r>
    </w:p>
    <w:p w:rsidR="00782494" w:rsidRDefault="00782494" w:rsidP="00782494">
      <w:pPr>
        <w:rPr>
          <w:rFonts w:ascii="Trebuchet MS" w:hAnsi="Trebuchet MS"/>
        </w:rPr>
      </w:pPr>
      <w:r>
        <w:rPr>
          <w:rFonts w:ascii="Trebuchet MS" w:hAnsi="Trebuchet MS"/>
        </w:rPr>
        <w:t>Применяя теорему синусов для этих треугольников, имеем:</w:t>
      </w:r>
    </w:p>
    <w:p w:rsidR="00782494" w:rsidRDefault="00782494" w:rsidP="00782494">
      <w:pPr>
        <w:rPr>
          <w:rFonts w:ascii="Trebuchet MS" w:eastAsiaTheme="minorEastAsia" w:hAnsi="Trebuchet MS"/>
        </w:rPr>
      </w:pPr>
      <m:oMath>
        <m:r>
          <w:rPr>
            <w:rFonts w:ascii="Cambria Math" w:hAnsi="Cambria Math"/>
          </w:rPr>
          <m:t>2∙</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c+2a</m:t>
                </m:r>
              </m:e>
            </m:d>
          </m:e>
        </m:func>
        <m:r>
          <w:rPr>
            <w:rFonts w:ascii="Cambria Math" w:hAnsi="Cambria Math"/>
          </w:rPr>
          <m:t>=</m:t>
        </m:r>
        <m:r>
          <m:rPr>
            <m:sty m:val="p"/>
          </m:rPr>
          <w:rPr>
            <w:rFonts w:ascii="Cambria Math" w:hAnsi="Cambria Math"/>
          </w:rPr>
          <m:t>sin⁡</m:t>
        </m:r>
        <m:r>
          <w:rPr>
            <w:rFonts w:ascii="Cambria Math" w:hAnsi="Cambria Math"/>
          </w:rPr>
          <m:t>(c)</m:t>
        </m:r>
      </m:oMath>
      <w:r>
        <w:rPr>
          <w:rFonts w:ascii="Trebuchet MS" w:eastAsiaTheme="minorEastAsia" w:hAnsi="Trebuchet MS"/>
        </w:rPr>
        <w:t xml:space="preserve">, откуда </w:t>
      </w:r>
      <m:oMath>
        <m:r>
          <w:rPr>
            <w:rFonts w:ascii="Cambria Math" w:eastAsiaTheme="minorEastAsia" w:hAnsi="Cambria Math"/>
          </w:rPr>
          <m:t>ctg</m:t>
        </m:r>
        <m:d>
          <m:dPr>
            <m:ctrlPr>
              <w:rPr>
                <w:rFonts w:ascii="Cambria Math" w:eastAsiaTheme="minorEastAsia" w:hAnsi="Cambria Math"/>
                <w:i/>
              </w:rPr>
            </m:ctrlPr>
          </m:dPr>
          <m:e>
            <m:r>
              <w:rPr>
                <w:rFonts w:ascii="Cambria Math" w:eastAsiaTheme="minorEastAsia" w:hAnsi="Cambria Math"/>
              </w:rPr>
              <m:t>c</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1-2</m:t>
            </m:r>
            <m:r>
              <m:rPr>
                <m:sty m:val="p"/>
              </m:rPr>
              <w:rPr>
                <w:rFonts w:ascii="Cambria Math" w:eastAsiaTheme="minorEastAsia" w:hAnsi="Cambria Math"/>
              </w:rPr>
              <m:t>cos⁡</m:t>
            </m:r>
            <m:r>
              <w:rPr>
                <w:rFonts w:ascii="Cambria Math" w:eastAsiaTheme="minorEastAsia" w:hAnsi="Cambria Math"/>
              </w:rPr>
              <m:t>(2a)</m:t>
            </m:r>
          </m:num>
          <m:den>
            <m:r>
              <m:rPr>
                <m:sty m:val="p"/>
              </m:rPr>
              <w:rPr>
                <w:rFonts w:ascii="Cambria Math" w:eastAsiaTheme="minorEastAsia" w:hAnsi="Cambria Math"/>
              </w:rPr>
              <m:t>2sin⁡</m:t>
            </m:r>
            <m:r>
              <w:rPr>
                <w:rFonts w:ascii="Cambria Math" w:eastAsiaTheme="minorEastAsia" w:hAnsi="Cambria Math"/>
              </w:rPr>
              <m:t>(2a)</m:t>
            </m:r>
          </m:den>
        </m:f>
      </m:oMath>
      <w:r>
        <w:rPr>
          <w:rFonts w:ascii="Trebuchet MS" w:eastAsiaTheme="minorEastAsia" w:hAnsi="Trebuchet MS"/>
        </w:rPr>
        <w:t>;</w:t>
      </w:r>
      <w:r w:rsidRPr="001E3456">
        <w:rPr>
          <w:rFonts w:ascii="Trebuchet MS" w:eastAsiaTheme="minorEastAsia" w:hAnsi="Trebuchet MS"/>
        </w:rPr>
        <w:t xml:space="preserve"> </w:t>
      </w:r>
    </w:p>
    <w:p w:rsidR="00782494" w:rsidRPr="00792FE6" w:rsidRDefault="00782494" w:rsidP="00782494">
      <w:pPr>
        <w:rPr>
          <w:rFonts w:ascii="Trebuchet MS" w:eastAsiaTheme="minorEastAsia" w:hAnsi="Trebuchet MS"/>
        </w:rPr>
      </w:pPr>
      <m:oMath>
        <m:r>
          <w:rPr>
            <w:rFonts w:ascii="Cambria Math" w:eastAsiaTheme="minorEastAsia" w:hAnsi="Cambria Math"/>
            <w:lang w:val="en-US"/>
          </w:rPr>
          <m:t>y</m:t>
        </m:r>
        <m:r>
          <w:rPr>
            <w:rFonts w:ascii="Cambria Math" w:eastAsiaTheme="minorEastAsia" w:hAnsi="Cambria Math"/>
          </w:rPr>
          <m:t>=</m:t>
        </m:r>
        <m:f>
          <m:fPr>
            <m:ctrlPr>
              <w:rPr>
                <w:rFonts w:ascii="Cambria Math" w:eastAsiaTheme="minorEastAsia" w:hAnsi="Cambria Math"/>
                <w:i/>
                <w:lang w:val="en-US"/>
              </w:rPr>
            </m:ctrlPr>
          </m:fPr>
          <m:num>
            <m:r>
              <w:rPr>
                <w:rFonts w:ascii="Cambria Math" w:eastAsiaTheme="minorEastAsia" w:hAnsi="Cambria Math"/>
              </w:rPr>
              <m:t>2∙</m:t>
            </m:r>
            <m:r>
              <w:rPr>
                <w:rFonts w:ascii="Cambria Math" w:eastAsiaTheme="minorEastAsia" w:hAnsi="Cambria Math"/>
                <w:lang w:val="en-US"/>
              </w:rPr>
              <m:t>x</m:t>
            </m:r>
            <m:r>
              <w:rPr>
                <w:rFonts w:ascii="Cambria Math" w:eastAsiaTheme="minorEastAsia" w:hAnsi="Cambria Math"/>
              </w:rPr>
              <m:t>∙</m:t>
            </m:r>
            <m:r>
              <m:rPr>
                <m:sty m:val="p"/>
              </m:rPr>
              <w:rPr>
                <w:rFonts w:ascii="Cambria Math" w:eastAsiaTheme="minorEastAsia" w:hAnsi="Cambria Math"/>
                <w:lang w:val="en-US"/>
              </w:rPr>
              <m:t>sin</m:t>
            </m:r>
            <m:r>
              <m:rPr>
                <m:sty m:val="p"/>
              </m:rPr>
              <w:rPr>
                <w:rFonts w:ascii="Cambria Math" w:eastAsiaTheme="minorEastAsia" w:hAnsi="Cambria Math"/>
              </w:rPr>
              <m:t>⁡</m:t>
            </m:r>
            <m:r>
              <w:rPr>
                <w:rFonts w:ascii="Cambria Math" w:eastAsiaTheme="minorEastAsia" w:hAnsi="Cambria Math"/>
              </w:rPr>
              <m:t>(2</m:t>
            </m:r>
            <m:r>
              <w:rPr>
                <w:rFonts w:ascii="Cambria Math" w:eastAsiaTheme="minorEastAsia" w:hAnsi="Cambria Math"/>
                <w:lang w:val="en-US"/>
              </w:rPr>
              <m:t>a</m:t>
            </m:r>
            <m:r>
              <w:rPr>
                <w:rFonts w:ascii="Cambria Math" w:eastAsiaTheme="minorEastAsia" w:hAnsi="Cambria Math"/>
              </w:rPr>
              <m:t>)</m:t>
            </m:r>
          </m:num>
          <m:den>
            <m:r>
              <m:rPr>
                <m:sty m:val="p"/>
              </m:rPr>
              <w:rPr>
                <w:rFonts w:ascii="Cambria Math" w:eastAsiaTheme="minorEastAsia" w:hAnsi="Cambria Math"/>
                <w:lang w:val="en-US"/>
              </w:rPr>
              <m:t>sin</m:t>
            </m:r>
            <m:r>
              <m:rPr>
                <m:sty m:val="p"/>
              </m:rPr>
              <w:rPr>
                <w:rFonts w:ascii="Cambria Math" w:eastAsiaTheme="minorEastAsia" w:hAnsi="Cambria Math"/>
              </w:rPr>
              <m:t>⁡</m:t>
            </m:r>
            <m:r>
              <w:rPr>
                <w:rFonts w:ascii="Cambria Math" w:eastAsiaTheme="minorEastAsia" w:hAnsi="Cambria Math"/>
              </w:rPr>
              <m:t>(</m:t>
            </m:r>
            <m:r>
              <w:rPr>
                <w:rFonts w:ascii="Cambria Math" w:eastAsiaTheme="minorEastAsia" w:hAnsi="Cambria Math"/>
                <w:lang w:val="en-US"/>
              </w:rPr>
              <m:t>c</m:t>
            </m:r>
            <m:r>
              <w:rPr>
                <w:rFonts w:ascii="Cambria Math" w:eastAsiaTheme="minorEastAsia" w:hAnsi="Cambria Math"/>
              </w:rPr>
              <m:t>)</m:t>
            </m:r>
          </m:den>
        </m:f>
      </m:oMath>
      <w:r w:rsidRPr="00792FE6">
        <w:rPr>
          <w:rFonts w:ascii="Trebuchet MS" w:eastAsiaTheme="minorEastAsia" w:hAnsi="Trebuchet MS"/>
        </w:rPr>
        <w:t xml:space="preserve">; </w:t>
      </w:r>
    </w:p>
    <w:p w:rsidR="00782494" w:rsidRPr="00831E00" w:rsidRDefault="00782494" w:rsidP="00782494">
      <w:pPr>
        <w:rPr>
          <w:rFonts w:ascii="Trebuchet MS" w:eastAsiaTheme="minorEastAsia" w:hAnsi="Trebuchet MS"/>
        </w:rPr>
      </w:pPr>
      <m:oMath>
        <m:f>
          <m:fPr>
            <m:ctrlPr>
              <w:rPr>
                <w:rFonts w:ascii="Cambria Math" w:eastAsiaTheme="minorEastAsia" w:hAnsi="Cambria Math"/>
                <w:i/>
              </w:rPr>
            </m:ctrlPr>
          </m:fPr>
          <m:num>
            <m:r>
              <w:rPr>
                <w:rFonts w:ascii="Cambria Math" w:eastAsiaTheme="minorEastAsia" w:hAnsi="Cambria Math"/>
              </w:rPr>
              <m:t>k∙y</m:t>
            </m:r>
          </m:num>
          <m:den>
            <m:r>
              <m:rPr>
                <m:sty m:val="p"/>
              </m:rPr>
              <w:rPr>
                <w:rFonts w:ascii="Cambria Math" w:eastAsiaTheme="minorEastAsia" w:hAnsi="Cambria Math"/>
                <w:lang w:val="en-US"/>
              </w:rPr>
              <m:t>sin</m:t>
            </m:r>
            <m:r>
              <m:rPr>
                <m:sty m:val="p"/>
              </m:rPr>
              <w:rPr>
                <w:rFonts w:ascii="Cambria Math" w:eastAsiaTheme="minorEastAsia" w:hAnsi="Cambria Math"/>
              </w:rPr>
              <m:t>⁡</m:t>
            </m:r>
            <m:r>
              <w:rPr>
                <w:rFonts w:ascii="Cambria Math" w:eastAsiaTheme="minorEastAsia" w:hAnsi="Cambria Math"/>
              </w:rPr>
              <m:t>(</m:t>
            </m:r>
            <m:r>
              <w:rPr>
                <w:rFonts w:ascii="Cambria Math" w:eastAsiaTheme="minorEastAsia" w:hAnsi="Cambria Math"/>
                <w:lang w:val="en-US"/>
              </w:rPr>
              <m:t>a</m:t>
            </m:r>
            <m:r>
              <w:rPr>
                <w:rFonts w:ascii="Cambria Math" w:eastAsiaTheme="minorEastAsia" w:hAnsi="Cambria Math"/>
              </w:rPr>
              <m: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m:t>
            </m:r>
          </m:num>
          <m:den>
            <m:func>
              <m:funcPr>
                <m:ctrlPr>
                  <w:rPr>
                    <w:rFonts w:ascii="Cambria Math" w:eastAsiaTheme="minorEastAsia" w:hAnsi="Cambria Math"/>
                    <w:i/>
                  </w:rPr>
                </m:ctrlPr>
              </m:funcPr>
              <m:fName>
                <m:r>
                  <m:rPr>
                    <m:sty m:val="p"/>
                  </m:rPr>
                  <w:rPr>
                    <w:rFonts w:ascii="Cambria Math" w:eastAsiaTheme="minorEastAsia" w:hAnsi="Cambria Math"/>
                    <w:lang w:val="en-US"/>
                  </w:rPr>
                  <m:t>sin</m:t>
                </m:r>
              </m:fName>
              <m:e>
                <m:d>
                  <m:dPr>
                    <m:ctrlPr>
                      <w:rPr>
                        <w:rFonts w:ascii="Cambria Math" w:eastAsiaTheme="minorEastAsia" w:hAnsi="Cambria Math"/>
                        <w:i/>
                      </w:rPr>
                    </m:ctrlPr>
                  </m:dPr>
                  <m:e>
                    <m:r>
                      <w:rPr>
                        <w:rFonts w:ascii="Cambria Math" w:eastAsiaTheme="minorEastAsia" w:hAnsi="Cambria Math"/>
                      </w:rPr>
                      <m:t>c-a</m:t>
                    </m:r>
                  </m:e>
                </m:d>
              </m:e>
            </m:func>
          </m:den>
        </m:f>
      </m:oMath>
      <w:r w:rsidRPr="00831E00">
        <w:rPr>
          <w:rFonts w:ascii="Trebuchet MS" w:eastAsiaTheme="minorEastAsia" w:hAnsi="Trebuchet MS"/>
        </w:rPr>
        <w:t xml:space="preserve"> .</w:t>
      </w:r>
    </w:p>
    <w:p w:rsidR="00782494" w:rsidRDefault="00782494" w:rsidP="00782494">
      <w:pPr>
        <w:rPr>
          <w:rFonts w:ascii="Trebuchet MS" w:hAnsi="Trebuchet MS"/>
          <w:bCs/>
        </w:rPr>
      </w:pPr>
      <w:r w:rsidRPr="001E3456">
        <w:rPr>
          <w:rFonts w:ascii="Trebuchet MS" w:hAnsi="Trebuchet MS"/>
        </w:rPr>
        <w:t xml:space="preserve">Отсюда </w:t>
      </w:r>
      <w:r w:rsidRPr="001E3456">
        <w:rPr>
          <w:rFonts w:ascii="Trebuchet MS" w:hAnsi="Trebuchet MS"/>
          <w:bCs/>
        </w:rPr>
        <w:t>выводим</w:t>
      </w:r>
      <w:r>
        <w:rPr>
          <w:rFonts w:ascii="Trebuchet MS" w:hAnsi="Trebuchet MS"/>
          <w:bCs/>
        </w:rPr>
        <w:t>, что</w:t>
      </w:r>
    </w:p>
    <w:p w:rsidR="00782494" w:rsidRDefault="00782494" w:rsidP="00782494">
      <w:pPr>
        <w:rPr>
          <w:rFonts w:ascii="Trebuchet MS" w:eastAsiaTheme="minorEastAsia" w:hAnsi="Trebuchet MS"/>
          <w:bCs/>
        </w:rPr>
      </w:pPr>
      <m:oMath>
        <m:r>
          <w:rPr>
            <w:rFonts w:ascii="Cambria Math" w:hAnsi="Cambria Math"/>
          </w:rPr>
          <m:t>k=</m:t>
        </m:r>
        <m:f>
          <m:fPr>
            <m:ctrlPr>
              <w:rPr>
                <w:rFonts w:ascii="Cambria Math" w:hAnsi="Cambria Math"/>
                <w:bCs/>
                <w:i/>
              </w:rPr>
            </m:ctrlPr>
          </m:fPr>
          <m:num>
            <m:r>
              <w:rPr>
                <w:rFonts w:ascii="Cambria Math" w:hAnsi="Cambria Math"/>
              </w:rPr>
              <m:t>1</m:t>
            </m:r>
          </m:num>
          <m:den>
            <m:r>
              <w:rPr>
                <w:rFonts w:ascii="Cambria Math" w:hAnsi="Cambria Math"/>
              </w:rPr>
              <m:t>5-8∙</m:t>
            </m:r>
            <m:sSup>
              <m:sSupPr>
                <m:ctrlPr>
                  <w:rPr>
                    <w:rFonts w:ascii="Cambria Math" w:hAnsi="Cambria Math"/>
                    <w:bCs/>
                    <w:i/>
                  </w:rPr>
                </m:ctrlPr>
              </m:sSupPr>
              <m:e>
                <m:r>
                  <w:rPr>
                    <w:rFonts w:ascii="Cambria Math" w:hAnsi="Cambria Math"/>
                  </w:rPr>
                  <m:t>sin</m:t>
                </m:r>
              </m:e>
              <m:sup>
                <m:r>
                  <w:rPr>
                    <w:rFonts w:ascii="Cambria Math" w:hAnsi="Cambria Math"/>
                  </w:rPr>
                  <m:t>2</m:t>
                </m:r>
              </m:sup>
            </m:sSup>
            <m:r>
              <w:rPr>
                <w:rFonts w:ascii="Cambria Math" w:hAnsi="Cambria Math"/>
              </w:rPr>
              <m:t>(а)</m:t>
            </m:r>
          </m:den>
        </m:f>
      </m:oMath>
      <w:r>
        <w:rPr>
          <w:rFonts w:ascii="Trebuchet MS" w:eastAsiaTheme="minorEastAsia" w:hAnsi="Trebuchet MS"/>
          <w:bCs/>
        </w:rPr>
        <w:t xml:space="preserve">. </w:t>
      </w:r>
    </w:p>
    <w:p w:rsidR="00782494" w:rsidRPr="00BD2170" w:rsidRDefault="00782494" w:rsidP="00782494">
      <w:pPr>
        <w:rPr>
          <w:rFonts w:ascii="Trebuchet MS" w:eastAsiaTheme="minorEastAsia" w:hAnsi="Trebuchet MS"/>
          <w:bCs/>
        </w:rPr>
      </w:pPr>
      <w:r>
        <w:rPr>
          <w:rFonts w:ascii="Trebuchet MS" w:eastAsiaTheme="minorEastAsia" w:hAnsi="Trebuchet MS"/>
          <w:bCs/>
        </w:rPr>
        <w:t>В этом случае обе пятерки достижимы:</w:t>
      </w:r>
    </w:p>
    <w:p w:rsidR="00782494" w:rsidRDefault="00782494" w:rsidP="00782494">
      <w:pPr>
        <w:rPr>
          <w:rFonts w:ascii="Trebuchet MS" w:eastAsiaTheme="minorEastAsia" w:hAnsi="Trebuchet MS"/>
          <w:bCs/>
        </w:rPr>
      </w:pPr>
      <w:r>
        <w:rPr>
          <w:rFonts w:ascii="Trebuchet MS" w:hAnsi="Trebuchet MS"/>
          <w:bCs/>
        </w:rPr>
        <w:t xml:space="preserve">если пятерку получил Петя и </w:t>
      </w:r>
      <m:oMath>
        <m:r>
          <w:rPr>
            <w:rFonts w:ascii="Cambria Math" w:hAnsi="Cambria Math"/>
          </w:rPr>
          <m:t>k=10/6</m:t>
        </m:r>
      </m:oMath>
      <w:r>
        <w:rPr>
          <w:rFonts w:ascii="Trebuchet MS" w:eastAsiaTheme="minorEastAsia" w:hAnsi="Trebuchet MS"/>
          <w:bCs/>
        </w:rPr>
        <w:t xml:space="preserve">, то  </w:t>
      </w:r>
      <m:oMath>
        <m:r>
          <w:rPr>
            <w:rFonts w:ascii="Cambria Math" w:eastAsiaTheme="minorEastAsia" w:hAnsi="Cambria Math"/>
          </w:rPr>
          <m:t>С=3a=3</m:t>
        </m:r>
        <m:func>
          <m:funcPr>
            <m:ctrlPr>
              <w:rPr>
                <w:rFonts w:ascii="Cambria Math" w:eastAsiaTheme="minorEastAsia" w:hAnsi="Cambria Math"/>
                <w:bCs/>
                <w:i/>
              </w:rPr>
            </m:ctrlPr>
          </m:funcPr>
          <m:fName>
            <m:r>
              <m:rPr>
                <m:sty m:val="p"/>
              </m:rPr>
              <w:rPr>
                <w:rFonts w:ascii="Cambria Math" w:eastAsiaTheme="minorEastAsia" w:hAnsi="Cambria Math"/>
              </w:rPr>
              <m:t>arcsin</m:t>
            </m:r>
          </m:fName>
          <m:e>
            <m:d>
              <m:dPr>
                <m:ctrlPr>
                  <w:rPr>
                    <w:rFonts w:ascii="Cambria Math" w:eastAsiaTheme="minorEastAsia" w:hAnsi="Cambria Math"/>
                    <w:bCs/>
                    <w:i/>
                  </w:rPr>
                </m:ctrlPr>
              </m:dPr>
              <m:e>
                <m:rad>
                  <m:radPr>
                    <m:degHide m:val="1"/>
                    <m:ctrlPr>
                      <w:rPr>
                        <w:rFonts w:ascii="Cambria Math" w:eastAsiaTheme="minorEastAsia" w:hAnsi="Cambria Math"/>
                        <w:bCs/>
                        <w:i/>
                      </w:rPr>
                    </m:ctrlPr>
                  </m:radPr>
                  <m:deg/>
                  <m:e>
                    <m:f>
                      <m:fPr>
                        <m:ctrlPr>
                          <w:rPr>
                            <w:rFonts w:ascii="Cambria Math" w:eastAsiaTheme="minorEastAsia" w:hAnsi="Cambria Math"/>
                            <w:bCs/>
                            <w:i/>
                          </w:rPr>
                        </m:ctrlPr>
                      </m:fPr>
                      <m:num>
                        <m:r>
                          <w:rPr>
                            <w:rFonts w:ascii="Cambria Math" w:eastAsiaTheme="minorEastAsia" w:hAnsi="Cambria Math"/>
                          </w:rPr>
                          <m:t>11</m:t>
                        </m:r>
                      </m:num>
                      <m:den>
                        <m:r>
                          <w:rPr>
                            <w:rFonts w:ascii="Cambria Math" w:eastAsiaTheme="minorEastAsia" w:hAnsi="Cambria Math"/>
                          </w:rPr>
                          <m:t>20</m:t>
                        </m:r>
                      </m:den>
                    </m:f>
                  </m:e>
                </m:rad>
              </m:e>
            </m:d>
          </m:e>
        </m:func>
      </m:oMath>
      <w:r w:rsidRPr="00755AA6">
        <w:rPr>
          <w:rFonts w:ascii="Trebuchet MS" w:eastAsiaTheme="minorEastAsia" w:hAnsi="Trebuchet MS"/>
          <w:bCs/>
        </w:rPr>
        <w:t>.</w:t>
      </w:r>
    </w:p>
    <w:p w:rsidR="00782494" w:rsidRDefault="00782494" w:rsidP="00782494">
      <w:pPr>
        <w:rPr>
          <w:rFonts w:ascii="Trebuchet MS" w:eastAsiaTheme="minorEastAsia" w:hAnsi="Trebuchet MS"/>
          <w:bCs/>
        </w:rPr>
      </w:pPr>
      <w:r>
        <w:rPr>
          <w:rFonts w:ascii="Trebuchet MS" w:eastAsiaTheme="minorEastAsia" w:hAnsi="Trebuchet MS"/>
          <w:bCs/>
        </w:rPr>
        <w:t xml:space="preserve">если пятерку получил Вася и </w:t>
      </w:r>
      <m:oMath>
        <m:r>
          <w:rPr>
            <w:rFonts w:ascii="Cambria Math" w:hAnsi="Cambria Math"/>
          </w:rPr>
          <m:t>k=20/6</m:t>
        </m:r>
      </m:oMath>
      <w:r>
        <w:rPr>
          <w:rFonts w:ascii="Trebuchet MS" w:eastAsiaTheme="minorEastAsia" w:hAnsi="Trebuchet MS"/>
          <w:bCs/>
        </w:rPr>
        <w:t xml:space="preserve">, то  </w:t>
      </w:r>
      <m:oMath>
        <m:r>
          <w:rPr>
            <w:rFonts w:ascii="Cambria Math" w:eastAsiaTheme="minorEastAsia" w:hAnsi="Cambria Math"/>
          </w:rPr>
          <m:t>С=3a=3</m:t>
        </m:r>
        <m:func>
          <m:funcPr>
            <m:ctrlPr>
              <w:rPr>
                <w:rFonts w:ascii="Cambria Math" w:eastAsiaTheme="minorEastAsia" w:hAnsi="Cambria Math"/>
                <w:bCs/>
                <w:i/>
              </w:rPr>
            </m:ctrlPr>
          </m:funcPr>
          <m:fName>
            <m:r>
              <m:rPr>
                <m:sty m:val="p"/>
              </m:rPr>
              <w:rPr>
                <w:rFonts w:ascii="Cambria Math" w:eastAsiaTheme="minorEastAsia" w:hAnsi="Cambria Math"/>
              </w:rPr>
              <m:t>arcsin</m:t>
            </m:r>
          </m:fName>
          <m:e>
            <m:d>
              <m:dPr>
                <m:ctrlPr>
                  <w:rPr>
                    <w:rFonts w:ascii="Cambria Math" w:eastAsiaTheme="minorEastAsia" w:hAnsi="Cambria Math"/>
                    <w:bCs/>
                    <w:i/>
                  </w:rPr>
                </m:ctrlPr>
              </m:dPr>
              <m:e>
                <m:rad>
                  <m:radPr>
                    <m:degHide m:val="1"/>
                    <m:ctrlPr>
                      <w:rPr>
                        <w:rFonts w:ascii="Cambria Math" w:eastAsiaTheme="minorEastAsia" w:hAnsi="Cambria Math"/>
                        <w:bCs/>
                        <w:i/>
                      </w:rPr>
                    </m:ctrlPr>
                  </m:radPr>
                  <m:deg/>
                  <m:e>
                    <m:f>
                      <m:fPr>
                        <m:ctrlPr>
                          <w:rPr>
                            <w:rFonts w:ascii="Cambria Math" w:eastAsiaTheme="minorEastAsia" w:hAnsi="Cambria Math"/>
                            <w:bCs/>
                            <w:i/>
                          </w:rPr>
                        </m:ctrlPr>
                      </m:fPr>
                      <m:num>
                        <m:r>
                          <w:rPr>
                            <w:rFonts w:ascii="Cambria Math" w:eastAsiaTheme="minorEastAsia" w:hAnsi="Cambria Math"/>
                          </w:rPr>
                          <m:t>47</m:t>
                        </m:r>
                      </m:num>
                      <m:den>
                        <m:r>
                          <w:rPr>
                            <w:rFonts w:ascii="Cambria Math" w:eastAsiaTheme="minorEastAsia" w:hAnsi="Cambria Math"/>
                          </w:rPr>
                          <m:t>80</m:t>
                        </m:r>
                      </m:den>
                    </m:f>
                  </m:e>
                </m:rad>
              </m:e>
            </m:d>
          </m:e>
        </m:func>
      </m:oMath>
      <w:r w:rsidRPr="00755AA6">
        <w:rPr>
          <w:rFonts w:ascii="Trebuchet MS" w:eastAsiaTheme="minorEastAsia" w:hAnsi="Trebuchet MS"/>
          <w:bCs/>
        </w:rPr>
        <w:t>.</w:t>
      </w:r>
    </w:p>
    <w:p w:rsidR="00A50C13" w:rsidRDefault="00A50C13"/>
    <w:sectPr w:rsidR="00A50C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94"/>
    <w:rsid w:val="00782494"/>
    <w:rsid w:val="00A50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F880B-95AE-458B-A383-33E533C8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49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Лецко</dc:creator>
  <cp:keywords/>
  <dc:description/>
  <cp:lastModifiedBy>Владимир Лецко</cp:lastModifiedBy>
  <cp:revision>1</cp:revision>
  <dcterms:created xsi:type="dcterms:W3CDTF">2017-09-28T08:17:00Z</dcterms:created>
  <dcterms:modified xsi:type="dcterms:W3CDTF">2017-09-28T08:19:00Z</dcterms:modified>
</cp:coreProperties>
</file>