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AA" w:rsidRPr="00FC0D0F" w:rsidRDefault="00FC0D0F">
      <w:pPr>
        <w:rPr>
          <w:rFonts w:ascii="Times New Roman" w:hAnsi="Times New Roman" w:cs="Times New Roman"/>
          <w:sz w:val="28"/>
          <w:szCs w:val="28"/>
        </w:rPr>
      </w:pPr>
      <w:r w:rsidRPr="00FC0D0F">
        <w:rPr>
          <w:rFonts w:ascii="Times New Roman" w:hAnsi="Times New Roman" w:cs="Times New Roman"/>
          <w:sz w:val="28"/>
          <w:szCs w:val="28"/>
        </w:rPr>
        <w:t>ММ221</w:t>
      </w:r>
    </w:p>
    <w:p w:rsidR="00FC0D0F" w:rsidRPr="00D56E32" w:rsidRDefault="00FC0D0F">
      <w:pPr>
        <w:rPr>
          <w:rFonts w:ascii="Times New Roman" w:hAnsi="Times New Roman" w:cs="Times New Roman"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Ответ:</w:t>
      </w:r>
      <w:r w:rsidRPr="00FC0D0F">
        <w:rPr>
          <w:rFonts w:ascii="Times New Roman" w:hAnsi="Times New Roman" w:cs="Times New Roman"/>
          <w:sz w:val="28"/>
          <w:szCs w:val="28"/>
        </w:rPr>
        <w:t xml:space="preserve"> </w:t>
      </w:r>
      <w:r w:rsidR="00D83E90">
        <w:rPr>
          <w:rFonts w:ascii="Times New Roman" w:hAnsi="Times New Roman" w:cs="Times New Roman"/>
          <w:sz w:val="28"/>
          <w:szCs w:val="28"/>
        </w:rPr>
        <w:t xml:space="preserve">Уравнение имеет </w:t>
      </w:r>
      <w:r w:rsidRPr="00FC0D0F">
        <w:rPr>
          <w:rFonts w:ascii="Times New Roman" w:hAnsi="Times New Roman" w:cs="Times New Roman"/>
          <w:sz w:val="28"/>
          <w:szCs w:val="28"/>
        </w:rPr>
        <w:t>бесконечно много</w:t>
      </w:r>
      <w:r w:rsidR="00D83E90">
        <w:rPr>
          <w:rFonts w:ascii="Times New Roman" w:hAnsi="Times New Roman" w:cs="Times New Roman"/>
          <w:sz w:val="28"/>
          <w:szCs w:val="28"/>
        </w:rPr>
        <w:t xml:space="preserve"> решений в натуральных числах</w:t>
      </w:r>
      <w:r w:rsidR="00B82494" w:rsidRPr="00D56E32">
        <w:rPr>
          <w:rFonts w:ascii="Times New Roman" w:hAnsi="Times New Roman" w:cs="Times New Roman"/>
          <w:sz w:val="28"/>
          <w:szCs w:val="28"/>
        </w:rPr>
        <w:t>.</w:t>
      </w:r>
    </w:p>
    <w:p w:rsidR="00FC0D0F" w:rsidRDefault="00FC0D0F">
      <w:pPr>
        <w:rPr>
          <w:rFonts w:ascii="Times New Roman" w:eastAsiaTheme="minorEastAsia" w:hAnsi="Times New Roman" w:cs="Times New Roman"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B82494">
        <w:rPr>
          <w:rFonts w:ascii="Times New Roman" w:hAnsi="Times New Roman" w:cs="Times New Roman"/>
          <w:sz w:val="28"/>
          <w:szCs w:val="28"/>
        </w:rPr>
        <w:t xml:space="preserve"> </w:t>
      </w:r>
      <w:r w:rsidR="00D56E32">
        <w:rPr>
          <w:rFonts w:ascii="Times New Roman" w:hAnsi="Times New Roman" w:cs="Times New Roman"/>
          <w:sz w:val="28"/>
          <w:szCs w:val="28"/>
        </w:rPr>
        <w:t>Непосредственной подстановкой у</w:t>
      </w:r>
      <w:r w:rsidR="00B82494">
        <w:rPr>
          <w:rFonts w:ascii="Times New Roman" w:hAnsi="Times New Roman" w:cs="Times New Roman"/>
          <w:sz w:val="28"/>
          <w:szCs w:val="28"/>
        </w:rPr>
        <w:t xml:space="preserve">беждаемся, что </w:t>
      </w:r>
      <w:r w:rsidR="004E146F">
        <w:rPr>
          <w:rFonts w:ascii="Times New Roman" w:hAnsi="Times New Roman" w:cs="Times New Roman"/>
          <w:sz w:val="28"/>
          <w:szCs w:val="28"/>
        </w:rPr>
        <w:t xml:space="preserve">тройка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5,29,3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E14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является</w:t>
      </w:r>
      <w:r w:rsidR="00B82494">
        <w:rPr>
          <w:rFonts w:ascii="Times New Roman" w:eastAsiaTheme="minorEastAsia" w:hAnsi="Times New Roman" w:cs="Times New Roman"/>
          <w:sz w:val="28"/>
          <w:szCs w:val="28"/>
        </w:rPr>
        <w:t xml:space="preserve"> решением уравнения</w:t>
      </w:r>
    </w:p>
    <w:p w:rsidR="00B82494" w:rsidRPr="00EC120E" w:rsidRDefault="00B82494" w:rsidP="00B82494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sup>
        </m:sSup>
      </m:oMath>
      <w:r w:rsidRPr="00EC120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(1)</w:t>
      </w:r>
    </w:p>
    <w:p w:rsidR="00B82494" w:rsidRDefault="00D56E32" w:rsidP="00B8249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Равенство (1) при</w:t>
      </w:r>
      <w:r w:rsidRPr="00D56E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=5,y=29,z=3</m:t>
        </m:r>
      </m:oMath>
      <w:r w:rsidRPr="00D56E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умножим на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,m∈N</m:t>
        </m:r>
      </m:oMath>
      <w:r w:rsidRPr="00D56E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Получим </w:t>
      </w:r>
    </w:p>
    <w:p w:rsidR="00D56E32" w:rsidRDefault="00D56E32" w:rsidP="00D56E3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29∙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4m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3+12m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56E32" w:rsidRDefault="00DE32C5" w:rsidP="00D56E3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Это показывает, что </w:t>
      </w:r>
      <w:r w:rsidR="00D56E32">
        <w:rPr>
          <w:rFonts w:ascii="Times New Roman" w:eastAsiaTheme="minorEastAsia" w:hAnsi="Times New Roman" w:cs="Times New Roman"/>
          <w:sz w:val="28"/>
          <w:szCs w:val="28"/>
        </w:rPr>
        <w:t xml:space="preserve">тройка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,29∙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4m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,3+12m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каждом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m∈N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решением уравнения. Таким образом, решений уравнения (1) в натуральных чисел существует бесконечно много.</w:t>
      </w:r>
    </w:p>
    <w:p w:rsidR="00DE32C5" w:rsidRPr="0093763F" w:rsidRDefault="00DE32C5" w:rsidP="0093763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763F">
        <w:rPr>
          <w:rFonts w:ascii="Times New Roman" w:eastAsiaTheme="minorEastAsia" w:hAnsi="Times New Roman" w:cs="Times New Roman"/>
          <w:b/>
          <w:sz w:val="28"/>
          <w:szCs w:val="28"/>
        </w:rPr>
        <w:t>Обобщение</w:t>
      </w:r>
    </w:p>
    <w:p w:rsidR="00DE32C5" w:rsidRDefault="00A84B27" w:rsidP="00D56E3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84B27">
        <w:rPr>
          <w:rFonts w:ascii="Times New Roman" w:eastAsiaTheme="minorEastAsia" w:hAnsi="Times New Roman" w:cs="Times New Roman"/>
          <w:b/>
          <w:i/>
          <w:sz w:val="28"/>
          <w:szCs w:val="28"/>
        </w:rPr>
        <w:t>Теорема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E32C5"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 w:rsidR="00DE32C5">
        <w:rPr>
          <w:rFonts w:ascii="Times New Roman" w:eastAsiaTheme="minorEastAsia" w:hAnsi="Times New Roman" w:cs="Times New Roman"/>
          <w:sz w:val="28"/>
          <w:szCs w:val="28"/>
        </w:rPr>
        <w:t>усть заданы натуральные числа</w:t>
      </w:r>
      <w:r w:rsidR="00DE32C5" w:rsidRPr="00DE32C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DE32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  <w:r w:rsidR="00DE32C5" w:rsidRPr="00DE32C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DE32C5">
        <w:rPr>
          <w:rFonts w:ascii="Times New Roman" w:eastAsiaTheme="minorEastAsia" w:hAnsi="Times New Roman" w:cs="Times New Roman"/>
          <w:sz w:val="28"/>
          <w:szCs w:val="28"/>
        </w:rPr>
        <w:t xml:space="preserve">Уравнение </w:t>
      </w:r>
    </w:p>
    <w:p w:rsidR="00DE32C5" w:rsidRPr="00EC120E" w:rsidRDefault="00561952" w:rsidP="00DE32C5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</m:oMath>
      <w:r w:rsidR="00DE32C5" w:rsidRPr="00DE32C5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</w:t>
      </w:r>
      <w:r w:rsidR="00DE32C5" w:rsidRPr="00DE32C5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DE32C5" w:rsidRDefault="00D83E90" w:rsidP="00DE32C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A84B27">
        <w:rPr>
          <w:rFonts w:ascii="Times New Roman" w:eastAsiaTheme="minorEastAsia" w:hAnsi="Times New Roman" w:cs="Times New Roman"/>
          <w:sz w:val="28"/>
          <w:szCs w:val="28"/>
        </w:rPr>
        <w:t xml:space="preserve">натуральных числах </w:t>
      </w:r>
      <w:r w:rsidR="00DE32C5">
        <w:rPr>
          <w:rFonts w:ascii="Times New Roman" w:eastAsiaTheme="minorEastAsia" w:hAnsi="Times New Roman" w:cs="Times New Roman"/>
          <w:sz w:val="28"/>
          <w:szCs w:val="28"/>
        </w:rPr>
        <w:t>либо</w:t>
      </w:r>
      <w:r w:rsidR="00A84B27">
        <w:rPr>
          <w:rFonts w:ascii="Times New Roman" w:eastAsiaTheme="minorEastAsia" w:hAnsi="Times New Roman" w:cs="Times New Roman"/>
          <w:sz w:val="28"/>
          <w:szCs w:val="28"/>
        </w:rPr>
        <w:t xml:space="preserve"> имеет </w:t>
      </w:r>
      <w:r w:rsidR="00DE32C5">
        <w:rPr>
          <w:rFonts w:ascii="Times New Roman" w:eastAsiaTheme="minorEastAsia" w:hAnsi="Times New Roman" w:cs="Times New Roman"/>
          <w:sz w:val="28"/>
          <w:szCs w:val="28"/>
        </w:rPr>
        <w:t xml:space="preserve"> бесконечно много решений либо не имеет вообще.</w:t>
      </w:r>
    </w:p>
    <w:p w:rsidR="00A84B27" w:rsidRPr="00EC120E" w:rsidRDefault="00A84B27" w:rsidP="00DE32C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84B27">
        <w:rPr>
          <w:rFonts w:ascii="Times New Roman" w:eastAsiaTheme="minorEastAsia" w:hAnsi="Times New Roman" w:cs="Times New Roman"/>
          <w:b/>
          <w:i/>
          <w:sz w:val="28"/>
          <w:szCs w:val="28"/>
        </w:rPr>
        <w:t>Доказательство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усть решением уравнения (2) является набор 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84B2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если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=НОК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при этом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=…=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то имеем бесконечно много решений в виде наборов 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Λ</m:t>
        </m:r>
        <m:r>
          <w:rPr>
            <w:rFonts w:ascii="Cambria Math" w:eastAsiaTheme="minorEastAsia" w:hAnsi="Cambria Math" w:cs="Times New Roman"/>
            <w:sz w:val="28"/>
            <w:szCs w:val="28"/>
          </w:rPr>
          <m:t>m),m∈N</m:t>
        </m:r>
      </m:oMath>
      <w:r w:rsidRPr="00A84B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120E" w:rsidRDefault="00EC120E" w:rsidP="00DE32C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Рассмотрим такое уравнение:</w:t>
      </w:r>
    </w:p>
    <w:p w:rsidR="00EC120E" w:rsidRPr="00EC120E" w:rsidRDefault="00EC120E" w:rsidP="00EC120E">
      <w:pPr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            </m:t>
        </m:r>
      </m:oMath>
      <w:r w:rsidRPr="00EC120E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DE32C5" w:rsidRDefault="00EC120E" w:rsidP="00DE32C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Слева – чётное число, а справа – нечётное. Так что уравнение (3) в натуральных числах решений не имеет. Пример </w:t>
      </w:r>
      <w:r w:rsidR="00B65AD3">
        <w:rPr>
          <w:rFonts w:ascii="Times New Roman" w:eastAsiaTheme="minorEastAsia" w:hAnsi="Times New Roman" w:cs="Times New Roman"/>
          <w:sz w:val="28"/>
          <w:szCs w:val="28"/>
        </w:rPr>
        <w:t xml:space="preserve"> вместе с исходным уравнением </w:t>
      </w:r>
      <w:r>
        <w:rPr>
          <w:rFonts w:ascii="Times New Roman" w:eastAsiaTheme="minorEastAsia" w:hAnsi="Times New Roman" w:cs="Times New Roman"/>
          <w:sz w:val="28"/>
          <w:szCs w:val="28"/>
        </w:rPr>
        <w:t>показыва</w:t>
      </w:r>
      <w:r w:rsidR="00B65AD3">
        <w:rPr>
          <w:rFonts w:ascii="Times New Roman" w:eastAsiaTheme="minorEastAsia" w:hAnsi="Times New Roman" w:cs="Times New Roman"/>
          <w:sz w:val="28"/>
          <w:szCs w:val="28"/>
        </w:rPr>
        <w:t>ет, что оба случая, указанные в теорем</w:t>
      </w:r>
      <w:r w:rsidR="00561952">
        <w:rPr>
          <w:rFonts w:ascii="Times New Roman" w:eastAsiaTheme="minorEastAsia" w:hAnsi="Times New Roman" w:cs="Times New Roman"/>
          <w:sz w:val="28"/>
          <w:szCs w:val="28"/>
        </w:rPr>
        <w:t>е,</w:t>
      </w:r>
      <w:r w:rsidR="00B65AD3">
        <w:rPr>
          <w:rFonts w:ascii="Times New Roman" w:eastAsiaTheme="minorEastAsia" w:hAnsi="Times New Roman" w:cs="Times New Roman"/>
          <w:sz w:val="28"/>
          <w:szCs w:val="28"/>
        </w:rPr>
        <w:t xml:space="preserve"> реализуются.</w:t>
      </w:r>
    </w:p>
    <w:p w:rsidR="00B65AD3" w:rsidRDefault="00561952" w:rsidP="00DE32C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Заметим, что уравнение (2)</w:t>
      </w:r>
      <w:r w:rsidR="00B65AD3">
        <w:rPr>
          <w:rFonts w:ascii="Times New Roman" w:eastAsiaTheme="minorEastAsia" w:hAnsi="Times New Roman" w:cs="Times New Roman"/>
          <w:sz w:val="28"/>
          <w:szCs w:val="28"/>
        </w:rPr>
        <w:t xml:space="preserve"> также как </w:t>
      </w:r>
      <w:r w:rsidR="009E544B">
        <w:rPr>
          <w:rFonts w:ascii="Times New Roman" w:eastAsiaTheme="minorEastAsia" w:hAnsi="Times New Roman" w:cs="Times New Roman"/>
          <w:sz w:val="28"/>
          <w:szCs w:val="28"/>
        </w:rPr>
        <w:t xml:space="preserve"> и уравнение </w:t>
      </w:r>
      <w:r w:rsidR="00B65AD3">
        <w:rPr>
          <w:rFonts w:ascii="Times New Roman" w:eastAsiaTheme="minorEastAsia" w:hAnsi="Times New Roman" w:cs="Times New Roman"/>
          <w:sz w:val="28"/>
          <w:szCs w:val="28"/>
        </w:rPr>
        <w:t xml:space="preserve">(1), является частным случаем однородного уравнения вида </w:t>
      </w:r>
    </w:p>
    <w:p w:rsidR="009E544B" w:rsidRDefault="00B65AD3" w:rsidP="009E544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=G(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9E544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65AD3" w:rsidRDefault="009E544B" w:rsidP="00DE32C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где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9E544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…,ln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удовлетворяют условию обобщённой однородности</w:t>
      </w:r>
    </w:p>
    <w:p w:rsidR="009E544B" w:rsidRPr="009E544B" w:rsidRDefault="009E544B" w:rsidP="00DE32C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,…,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</m:oMath>
      </m:oMathPara>
    </w:p>
    <w:p w:rsidR="00D56E32" w:rsidRPr="00561952" w:rsidRDefault="00561952" w:rsidP="00B824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Понятно, что при аналогичных ограничениях на показатели в условии однородности справедлив тот же результат.</w:t>
      </w:r>
    </w:p>
    <w:sectPr w:rsidR="00D56E32" w:rsidRPr="0056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39"/>
    <w:rsid w:val="004E146F"/>
    <w:rsid w:val="00561952"/>
    <w:rsid w:val="005E4639"/>
    <w:rsid w:val="0093763F"/>
    <w:rsid w:val="00997AF1"/>
    <w:rsid w:val="009E544B"/>
    <w:rsid w:val="00A84B27"/>
    <w:rsid w:val="00B65AD3"/>
    <w:rsid w:val="00B82494"/>
    <w:rsid w:val="00CC00AA"/>
    <w:rsid w:val="00D56E32"/>
    <w:rsid w:val="00D83E90"/>
    <w:rsid w:val="00DE32C5"/>
    <w:rsid w:val="00EC120E"/>
    <w:rsid w:val="00FC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2017-09-07T15:43:00Z</cp:lastPrinted>
  <dcterms:created xsi:type="dcterms:W3CDTF">2017-09-07T14:34:00Z</dcterms:created>
  <dcterms:modified xsi:type="dcterms:W3CDTF">2017-09-08T15:53:00Z</dcterms:modified>
</cp:coreProperties>
</file>